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b/>
          <w:bCs/>
        </w:rPr>
        <w:t>INDENNIZZI  L. 210/92 A FAVORE DI SOGGETTI DANNEGGIATI DA COMPLICANZE DI TIPO IRREVERSIBILE A CAUSA VACCINAZIONI OBBLIGATORIE, TRASFUSIONI E SOMMINISTRAZIONI DI EMODERIVATI.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>ANNO 2023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  <w:highlight w:val="yellow"/>
        </w:rPr>
      </w:pPr>
      <w:r>
        <w:rPr>
          <w:rFonts w:ascii="Arial" w:hAnsi="Arial"/>
          <w:b/>
          <w:bCs/>
          <w:sz w:val="22"/>
          <w:szCs w:val="22"/>
          <w:highlight w:val="yellow"/>
        </w:rPr>
      </w:r>
    </w:p>
    <w:tbl>
      <w:tblPr>
        <w:tblW w:w="10710" w:type="dxa"/>
        <w:jc w:val="left"/>
        <w:tblInd w:w="-104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59"/>
        <w:gridCol w:w="1305"/>
        <w:gridCol w:w="1139"/>
        <w:gridCol w:w="1754"/>
        <w:gridCol w:w="5553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Codice Identificativo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Determine liquidazione Anno 2023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bookmarkStart w:id="0" w:name="OLE_LINK2"/>
            <w:bookmarkStart w:id="1" w:name="OLE_LINK1"/>
            <w:bookmarkEnd w:id="0"/>
            <w:bookmarkEnd w:id="1"/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01AA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–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04BL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highlight w:val="yellow"/>
              </w:rPr>
            </w:pPr>
            <w:r>
              <w:rPr>
                <w:rFonts w:ascii="Arial" w:hAnsi="Arial"/>
                <w:sz w:val="22"/>
                <w:szCs w:val="22"/>
                <w:highlight w:val="yellow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  <w:highlight w:val="yellow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highlight w:val="yellow"/>
              </w:rPr>
              <w:t>Det.  n. 292 -Decedudo 25/12/2022 Recuperato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05BN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1.818,27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–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07BE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–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08CR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–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10CN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11CM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13DPL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19KMB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21PF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22PMF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26VF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27GE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1.847,38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29MAM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33FG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34BF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35MV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37PF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39MA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1.759,92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42CL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43TAM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48GG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52CM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55CC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57BG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58MG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  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58MG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€ </w:t>
            </w:r>
            <w:r>
              <w:rPr/>
              <w:t>85,35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n.  1933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59AGP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61GM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62NGB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63CT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65AG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66DD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68PE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72AF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73BL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76TB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77CR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79GE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81MM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83TE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84DCMC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86LF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87RB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88GA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1.818,27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89MS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91PAM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92AM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93CM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95MG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99SL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100GS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1.789,09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103DLM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1.789,09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104GF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2.639,88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107FF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Det.  n. 292 – 855 -1397 – 1933 - 2496 -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109PN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</w:t>
            </w:r>
            <w:r>
              <w:rPr/>
              <w:t>6</w:t>
            </w:r>
            <w:r>
              <w:rPr/>
              <w:t xml:space="preserve">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110GM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</w:t>
            </w:r>
            <w:r>
              <w:rPr/>
              <w:t>6</w:t>
            </w:r>
            <w:r>
              <w:rPr/>
              <w:t xml:space="preserve">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111AK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</w:t>
            </w:r>
            <w:r>
              <w:rPr/>
              <w:t>6</w:t>
            </w:r>
            <w:r>
              <w:rPr/>
              <w:t xml:space="preserve">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112TAB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</w:t>
            </w:r>
            <w:r>
              <w:rPr/>
              <w:t>6</w:t>
            </w:r>
            <w:r>
              <w:rPr/>
              <w:t xml:space="preserve">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113PNG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1.789,09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</w:t>
            </w:r>
            <w:r>
              <w:rPr/>
              <w:t>96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116MR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</w:t>
            </w:r>
            <w:r>
              <w:rPr/>
              <w:t>96</w:t>
            </w:r>
            <w:r>
              <w:rPr/>
              <w:t xml:space="preserve"> 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119BG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– 24</w:t>
            </w:r>
            <w:r>
              <w:rPr/>
              <w:t xml:space="preserve">96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120BV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122GA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124SE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1.789,09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125GD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129SM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131BM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132RG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133BE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134ACN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1.905,53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135BL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137PL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138SR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139MA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140FL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1.905,53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141RL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1.876,35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142BM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143TS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146SB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147CB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148CE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149PV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150CL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151ML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152CL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153LN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154AM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155GD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156MR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157CF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158RM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159BL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160SV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161BF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162PA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163BE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1.905,53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164NG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1.759,92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165RR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166TL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167PG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1.905,53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168RB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€ </w:t>
            </w:r>
            <w:r>
              <w:rPr>
                <w:rFonts w:eastAsia="Arial" w:ascii="Arial" w:hAnsi="Arial"/>
                <w:sz w:val="22"/>
                <w:szCs w:val="22"/>
              </w:rPr>
              <w:t>1.730,81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169TM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107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170BA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108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171BF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VIII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1.701,64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109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172TWM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1.905,53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  <w:tr>
        <w:trPr/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110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173/SA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IV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Arial" w:hAnsi="Arial"/>
                <w:sz w:val="22"/>
                <w:szCs w:val="22"/>
              </w:rPr>
              <w:t>€</w:t>
            </w: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1.818,27</w:t>
            </w:r>
          </w:p>
        </w:tc>
        <w:tc>
          <w:tcPr>
            <w:tcW w:w="5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bookmarkStart w:id="2" w:name="_GoBack"/>
            <w:bookmarkEnd w:id="2"/>
            <w:r>
              <w:rPr/>
              <w:t>Det.  n. 292 – 855 -1397 – 1933 - 2496</w:t>
            </w:r>
            <w:r>
              <w:rPr/>
              <w:t xml:space="preserve"> </w:t>
            </w:r>
            <w:r>
              <w:rPr/>
              <w:t xml:space="preserve">- </w:t>
            </w:r>
            <w:r>
              <w:rPr/>
              <w:t>3049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22"/>
          <w:szCs w:val="22"/>
          <w:highlight w:val="yellow"/>
        </w:rPr>
      </w:pPr>
      <w:r>
        <w:rPr>
          <w:rFonts w:ascii="Arial" w:hAnsi="Arial"/>
          <w:b/>
          <w:bCs/>
          <w:sz w:val="22"/>
          <w:szCs w:val="22"/>
          <w:highlight w:val="yellow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</w:r>
      <w:r>
        <w:rPr/>
        <w:t xml:space="preserve">     </w:t>
      </w:r>
    </w:p>
    <w:p>
      <w:pPr>
        <w:pStyle w:val="Normal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>STAFF MEDICINA LEGALE AZIENDALE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NSimSun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756aa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BED5-6616-4101-A158-5F4ECB1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LibreOffice/6.2.5.2$Windows_X86_64 LibreOffice_project/1ec314fa52f458adc18c4f025c545a4e8b22c159</Application>
  <Pages>4</Pages>
  <Words>1679</Words>
  <Characters>5998</Characters>
  <CharactersWithSpaces>7486</CharactersWithSpaces>
  <Paragraphs>564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2020-10-01T13:37:00Z</dcterms:created>
  <dc:creator/>
  <dc:description/>
  <dc:language>it-IT</dc:language>
  <cp:lastModifiedBy/>
  <cp:lastPrinted>2023-10-03T10:25:42Z</cp:lastPrinted>
  <dcterms:modified xsi:type="dcterms:W3CDTF">2023-12-12T10:05:16Z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